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A1" w:rsidRDefault="006D5960">
      <w:r w:rsidRPr="006D5960">
        <w:t>https://kzaif.kz/society/komplaens-etika-mirovyh-standartov</w:t>
      </w:r>
      <w:bookmarkStart w:id="0" w:name="_GoBack"/>
      <w:bookmarkEnd w:id="0"/>
    </w:p>
    <w:sectPr w:rsidR="0079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4"/>
    <w:rsid w:val="006D5960"/>
    <w:rsid w:val="00794FA1"/>
    <w:rsid w:val="00B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Нагуманова Гульнара</dc:creator>
  <cp:keywords/>
  <dc:description/>
  <cp:lastModifiedBy>Нагуманова Гульнара</cp:lastModifiedBy>
  <cp:revision>2</cp:revision>
  <dcterms:created xsi:type="dcterms:W3CDTF">2025-12-24T06:47:00Z</dcterms:created>
  <dcterms:modified xsi:type="dcterms:W3CDTF">2025-12-24T06:47:00Z</dcterms:modified>
</cp:coreProperties>
</file>